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5EE9" w14:textId="77777777" w:rsidR="00BD630F" w:rsidRDefault="00BD630F" w:rsidP="00BD630F">
      <w:pPr>
        <w:shd w:val="clear" w:color="auto" w:fill="FFFFFF"/>
        <w:spacing w:after="0" w:line="240" w:lineRule="auto"/>
        <w:jc w:val="center"/>
        <w:outlineLvl w:val="1"/>
        <w:rPr>
          <w:rFonts w:ascii="Times New Roman" w:eastAsia="Times New Roman" w:hAnsi="Times New Roman" w:cs="Times New Roman"/>
          <w:b/>
          <w:bCs/>
          <w:color w:val="000000"/>
          <w:sz w:val="30"/>
          <w:szCs w:val="30"/>
          <w:lang w:eastAsia="en-IN"/>
        </w:rPr>
      </w:pPr>
      <w:r>
        <w:rPr>
          <w:rFonts w:ascii="Cambria" w:hAnsi="Cambria"/>
          <w:noProof/>
          <w:color w:val="000000"/>
          <w:sz w:val="18"/>
          <w:szCs w:val="18"/>
          <w:bdr w:val="none" w:sz="0" w:space="0" w:color="auto" w:frame="1"/>
          <w:lang w:eastAsia="en-IN"/>
        </w:rPr>
        <w:drawing>
          <wp:inline distT="0" distB="0" distL="0" distR="0" wp14:anchorId="1695AC28" wp14:editId="06FA2E03">
            <wp:extent cx="2025650" cy="5428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2122" cy="552595"/>
                    </a:xfrm>
                    <a:prstGeom prst="rect">
                      <a:avLst/>
                    </a:prstGeom>
                    <a:noFill/>
                    <a:ln>
                      <a:noFill/>
                    </a:ln>
                  </pic:spPr>
                </pic:pic>
              </a:graphicData>
            </a:graphic>
          </wp:inline>
        </w:drawing>
      </w:r>
    </w:p>
    <w:p w14:paraId="761EFFFC" w14:textId="77777777" w:rsidR="00BD630F" w:rsidRPr="00BD630F" w:rsidRDefault="00BD630F" w:rsidP="00BD630F">
      <w:pPr>
        <w:shd w:val="clear" w:color="auto" w:fill="FFFFFF"/>
        <w:spacing w:after="0" w:line="240" w:lineRule="auto"/>
        <w:jc w:val="center"/>
        <w:outlineLvl w:val="1"/>
        <w:rPr>
          <w:rFonts w:ascii="Cambria" w:eastAsia="Times New Roman" w:hAnsi="Cambria" w:cs="Times New Roman"/>
          <w:b/>
          <w:bCs/>
          <w:color w:val="000000"/>
          <w:sz w:val="24"/>
          <w:szCs w:val="24"/>
          <w:lang w:eastAsia="en-IN"/>
        </w:rPr>
      </w:pPr>
    </w:p>
    <w:p w14:paraId="1E4F639B" w14:textId="77777777" w:rsidR="00BD630F" w:rsidRDefault="00BD630F" w:rsidP="00BD630F">
      <w:pPr>
        <w:shd w:val="clear" w:color="auto" w:fill="FFFFFF"/>
        <w:spacing w:after="0" w:line="240" w:lineRule="auto"/>
        <w:jc w:val="center"/>
        <w:outlineLvl w:val="1"/>
        <w:rPr>
          <w:rFonts w:ascii="Cambria" w:eastAsia="Times New Roman" w:hAnsi="Cambria" w:cs="Times New Roman"/>
          <w:b/>
          <w:bCs/>
          <w:color w:val="000000"/>
          <w:sz w:val="24"/>
          <w:szCs w:val="24"/>
          <w:lang w:eastAsia="en-IN"/>
        </w:rPr>
      </w:pPr>
    </w:p>
    <w:p w14:paraId="66ACEAED" w14:textId="77777777" w:rsidR="00BD630F" w:rsidRDefault="00BD630F" w:rsidP="00BD630F">
      <w:pPr>
        <w:shd w:val="clear" w:color="auto" w:fill="FFFFFF"/>
        <w:spacing w:after="0" w:line="240" w:lineRule="auto"/>
        <w:jc w:val="center"/>
        <w:outlineLvl w:val="1"/>
        <w:rPr>
          <w:rFonts w:ascii="Cambria" w:eastAsia="Times New Roman" w:hAnsi="Cambria" w:cs="Times New Roman"/>
          <w:b/>
          <w:bCs/>
          <w:color w:val="000000"/>
          <w:sz w:val="24"/>
          <w:szCs w:val="24"/>
          <w:lang w:eastAsia="en-IN"/>
        </w:rPr>
      </w:pPr>
    </w:p>
    <w:p w14:paraId="12BD7A17" w14:textId="77777777" w:rsidR="00BD630F" w:rsidRDefault="00BD630F" w:rsidP="00BD630F">
      <w:pPr>
        <w:shd w:val="clear" w:color="auto" w:fill="FFFFFF"/>
        <w:spacing w:after="0" w:line="240" w:lineRule="auto"/>
        <w:jc w:val="center"/>
        <w:outlineLvl w:val="1"/>
        <w:rPr>
          <w:rFonts w:ascii="Cambria" w:eastAsia="Times New Roman" w:hAnsi="Cambria" w:cs="Times New Roman"/>
          <w:b/>
          <w:bCs/>
          <w:color w:val="000000"/>
          <w:sz w:val="24"/>
          <w:szCs w:val="24"/>
          <w:lang w:eastAsia="en-IN"/>
        </w:rPr>
      </w:pPr>
      <w:r w:rsidRPr="00BD630F">
        <w:rPr>
          <w:rFonts w:ascii="Cambria" w:eastAsia="Times New Roman" w:hAnsi="Cambria" w:cs="Times New Roman"/>
          <w:b/>
          <w:bCs/>
          <w:color w:val="000000"/>
          <w:sz w:val="24"/>
          <w:szCs w:val="24"/>
          <w:lang w:eastAsia="en-IN"/>
        </w:rPr>
        <w:t>Introducing NIOS Program @ GIS 2021-22</w:t>
      </w:r>
    </w:p>
    <w:p w14:paraId="0A017EBA" w14:textId="77777777" w:rsidR="00F83FC3" w:rsidRDefault="00F83FC3" w:rsidP="00BD630F">
      <w:pPr>
        <w:shd w:val="clear" w:color="auto" w:fill="FFFFFF"/>
        <w:spacing w:after="0" w:line="240" w:lineRule="auto"/>
        <w:jc w:val="center"/>
        <w:outlineLvl w:val="1"/>
        <w:rPr>
          <w:rFonts w:ascii="Cambria" w:eastAsia="Times New Roman" w:hAnsi="Cambria" w:cs="Times New Roman"/>
          <w:b/>
          <w:bCs/>
          <w:color w:val="000000"/>
          <w:sz w:val="24"/>
          <w:szCs w:val="24"/>
          <w:lang w:eastAsia="en-IN"/>
        </w:rPr>
      </w:pPr>
    </w:p>
    <w:p w14:paraId="76676C26" w14:textId="77777777" w:rsidR="00F83FC3" w:rsidRDefault="00F83FC3" w:rsidP="00BD630F">
      <w:pPr>
        <w:shd w:val="clear" w:color="auto" w:fill="FFFFFF"/>
        <w:spacing w:after="0" w:line="240" w:lineRule="auto"/>
        <w:jc w:val="center"/>
        <w:outlineLvl w:val="1"/>
        <w:rPr>
          <w:rFonts w:ascii="Cambria" w:eastAsia="Times New Roman" w:hAnsi="Cambria" w:cs="Times New Roman"/>
          <w:b/>
          <w:bCs/>
          <w:color w:val="000000"/>
          <w:sz w:val="24"/>
          <w:szCs w:val="24"/>
          <w:lang w:eastAsia="en-IN"/>
        </w:rPr>
      </w:pPr>
    </w:p>
    <w:p w14:paraId="78ACF20D" w14:textId="77777777" w:rsidR="00F83FC3" w:rsidRDefault="00F83FC3" w:rsidP="00BD630F">
      <w:pPr>
        <w:shd w:val="clear" w:color="auto" w:fill="FFFFFF"/>
        <w:spacing w:after="0" w:line="240" w:lineRule="auto"/>
        <w:outlineLvl w:val="1"/>
        <w:rPr>
          <w:rFonts w:ascii="Cambria" w:eastAsia="Times New Roman" w:hAnsi="Cambria" w:cs="Times New Roman"/>
          <w:b/>
          <w:bCs/>
          <w:sz w:val="24"/>
          <w:szCs w:val="24"/>
          <w:lang w:eastAsia="en-IN"/>
        </w:rPr>
      </w:pPr>
      <w:r>
        <w:rPr>
          <w:rFonts w:ascii="Cambria" w:eastAsia="Times New Roman" w:hAnsi="Cambria" w:cs="Times New Roman"/>
          <w:b/>
          <w:bCs/>
          <w:sz w:val="24"/>
          <w:szCs w:val="24"/>
          <w:lang w:eastAsia="en-IN"/>
        </w:rPr>
        <w:t>Dear Parents,</w:t>
      </w:r>
    </w:p>
    <w:p w14:paraId="1DCECD7E" w14:textId="77777777" w:rsidR="00BD630F" w:rsidRPr="00BD630F" w:rsidRDefault="00BD630F" w:rsidP="00BD630F">
      <w:pPr>
        <w:shd w:val="clear" w:color="auto" w:fill="FFFFFF"/>
        <w:spacing w:after="0" w:line="240" w:lineRule="auto"/>
        <w:outlineLvl w:val="1"/>
        <w:rPr>
          <w:rFonts w:ascii="Cambria" w:eastAsia="Times New Roman" w:hAnsi="Cambria" w:cs="Times New Roman"/>
          <w:b/>
          <w:bCs/>
          <w:sz w:val="24"/>
          <w:szCs w:val="24"/>
          <w:lang w:eastAsia="en-IN"/>
        </w:rPr>
      </w:pPr>
      <w:r w:rsidRPr="00BD630F">
        <w:rPr>
          <w:rFonts w:ascii="Cambria" w:eastAsia="Times New Roman" w:hAnsi="Cambria" w:cs="Times New Roman"/>
          <w:color w:val="000000"/>
          <w:sz w:val="24"/>
          <w:szCs w:val="24"/>
          <w:lang w:eastAsia="en-IN"/>
        </w:rPr>
        <w:t xml:space="preserve">Gopalan International School is proud to introduce the NIOS program </w:t>
      </w:r>
      <w:proofErr w:type="gramStart"/>
      <w:r w:rsidRPr="00BD630F">
        <w:rPr>
          <w:rFonts w:ascii="Cambria" w:eastAsia="Times New Roman" w:hAnsi="Cambria" w:cs="Times New Roman"/>
          <w:color w:val="000000"/>
          <w:sz w:val="24"/>
          <w:szCs w:val="24"/>
          <w:lang w:eastAsia="en-IN"/>
        </w:rPr>
        <w:t>for  Secondary</w:t>
      </w:r>
      <w:proofErr w:type="gramEnd"/>
      <w:r w:rsidRPr="00BD630F">
        <w:rPr>
          <w:rFonts w:ascii="Cambria" w:eastAsia="Times New Roman" w:hAnsi="Cambria" w:cs="Times New Roman"/>
          <w:color w:val="000000"/>
          <w:sz w:val="24"/>
          <w:szCs w:val="24"/>
          <w:lang w:eastAsia="en-IN"/>
        </w:rPr>
        <w:t xml:space="preserve"> and Senior Secondary students from the academic year 2021-22</w:t>
      </w:r>
    </w:p>
    <w:p w14:paraId="21AE1C7D" w14:textId="77777777" w:rsidR="00BD630F" w:rsidRPr="00BD630F" w:rsidRDefault="00BD630F" w:rsidP="00BD630F">
      <w:pPr>
        <w:shd w:val="clear" w:color="auto" w:fill="FFFFFF"/>
        <w:spacing w:after="0" w:line="240" w:lineRule="auto"/>
        <w:outlineLvl w:val="1"/>
        <w:rPr>
          <w:rFonts w:ascii="Cambria" w:eastAsia="Times New Roman" w:hAnsi="Cambria" w:cs="Times New Roman"/>
          <w:b/>
          <w:bCs/>
          <w:sz w:val="24"/>
          <w:szCs w:val="24"/>
          <w:lang w:eastAsia="en-IN"/>
        </w:rPr>
      </w:pPr>
      <w:r w:rsidRPr="00BD630F">
        <w:rPr>
          <w:rFonts w:ascii="Cambria" w:eastAsia="Times New Roman" w:hAnsi="Cambria" w:cs="Times New Roman"/>
          <w:color w:val="000000"/>
          <w:sz w:val="24"/>
          <w:szCs w:val="24"/>
          <w:lang w:eastAsia="en-IN"/>
        </w:rPr>
        <w:t xml:space="preserve">The main aim of the National Institute of Open Schooling (NIOS) @ </w:t>
      </w:r>
      <w:proofErr w:type="gramStart"/>
      <w:r w:rsidRPr="00BD630F">
        <w:rPr>
          <w:rFonts w:ascii="Cambria" w:eastAsia="Times New Roman" w:hAnsi="Cambria" w:cs="Times New Roman"/>
          <w:color w:val="000000"/>
          <w:sz w:val="24"/>
          <w:szCs w:val="24"/>
          <w:lang w:eastAsia="en-IN"/>
        </w:rPr>
        <w:t>GIS  is</w:t>
      </w:r>
      <w:proofErr w:type="gramEnd"/>
      <w:r w:rsidRPr="00BD630F">
        <w:rPr>
          <w:rFonts w:ascii="Cambria" w:eastAsia="Times New Roman" w:hAnsi="Cambria" w:cs="Times New Roman"/>
          <w:color w:val="000000"/>
          <w:sz w:val="24"/>
          <w:szCs w:val="24"/>
          <w:lang w:eastAsia="en-IN"/>
        </w:rPr>
        <w:t xml:space="preserve"> to ‘reach the unreached. </w:t>
      </w:r>
    </w:p>
    <w:p w14:paraId="2F87A65A" w14:textId="77777777" w:rsidR="00BD630F" w:rsidRPr="00BD630F" w:rsidRDefault="00BD630F" w:rsidP="00BD630F">
      <w:pPr>
        <w:shd w:val="clear" w:color="auto" w:fill="FFFFFF"/>
        <w:spacing w:after="0" w:line="240" w:lineRule="auto"/>
        <w:outlineLvl w:val="1"/>
        <w:rPr>
          <w:rFonts w:ascii="Cambria" w:eastAsia="Times New Roman" w:hAnsi="Cambria" w:cs="Times New Roman"/>
          <w:b/>
          <w:bCs/>
          <w:sz w:val="24"/>
          <w:szCs w:val="24"/>
          <w:lang w:eastAsia="en-IN"/>
        </w:rPr>
      </w:pPr>
      <w:r w:rsidRPr="00BD630F">
        <w:rPr>
          <w:rFonts w:ascii="Cambria" w:eastAsia="Times New Roman" w:hAnsi="Cambria" w:cs="Times New Roman"/>
          <w:color w:val="000000"/>
          <w:sz w:val="24"/>
          <w:szCs w:val="24"/>
          <w:lang w:eastAsia="en-IN"/>
        </w:rPr>
        <w:t>The NIOS follows the principle of freedom to learn i.e., what to learn, when to learn, how to learn, and when to appear for the examination are decided by the Learner. There is no restriction of time, place, and pace of learning.</w:t>
      </w:r>
    </w:p>
    <w:p w14:paraId="0205945B" w14:textId="77777777" w:rsidR="00BD630F" w:rsidRPr="00BD630F" w:rsidRDefault="00BD630F" w:rsidP="00BD630F">
      <w:pPr>
        <w:spacing w:after="0" w:line="240" w:lineRule="auto"/>
        <w:rPr>
          <w:rFonts w:ascii="Cambria" w:eastAsia="Times New Roman" w:hAnsi="Cambria" w:cs="Times New Roman"/>
          <w:sz w:val="24"/>
          <w:szCs w:val="24"/>
          <w:lang w:eastAsia="en-IN"/>
        </w:rPr>
      </w:pPr>
    </w:p>
    <w:p w14:paraId="2B190961"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Cambria" w:eastAsia="Times New Roman" w:hAnsi="Cambria" w:cs="Times New Roman"/>
          <w:b/>
          <w:bCs/>
          <w:color w:val="000000"/>
          <w:sz w:val="24"/>
          <w:szCs w:val="24"/>
          <w:lang w:eastAsia="en-IN"/>
        </w:rPr>
        <w:t>Relevance</w:t>
      </w:r>
    </w:p>
    <w:p w14:paraId="7A89890E" w14:textId="77777777" w:rsidR="00BD630F" w:rsidRPr="00BD630F" w:rsidRDefault="00BD630F" w:rsidP="00BD630F">
      <w:pPr>
        <w:spacing w:after="0" w:line="240" w:lineRule="auto"/>
        <w:rPr>
          <w:rFonts w:ascii="Cambria" w:eastAsia="Times New Roman" w:hAnsi="Cambria" w:cs="Times New Roman"/>
          <w:sz w:val="24"/>
          <w:szCs w:val="24"/>
          <w:lang w:eastAsia="en-IN"/>
        </w:rPr>
      </w:pPr>
    </w:p>
    <w:p w14:paraId="095BE57C" w14:textId="77777777" w:rsidR="00BD630F" w:rsidRPr="00BD630F" w:rsidRDefault="00BD630F" w:rsidP="00BD630F">
      <w:pPr>
        <w:shd w:val="clear" w:color="auto" w:fill="FFFFFF"/>
        <w:spacing w:after="0" w:line="240" w:lineRule="auto"/>
        <w:jc w:val="both"/>
        <w:rPr>
          <w:rFonts w:ascii="Cambria" w:eastAsia="Times New Roman" w:hAnsi="Cambria" w:cs="Times New Roman"/>
          <w:sz w:val="24"/>
          <w:szCs w:val="24"/>
          <w:lang w:eastAsia="en-IN"/>
        </w:rPr>
      </w:pPr>
      <w:r w:rsidRPr="00BD630F">
        <w:rPr>
          <w:rFonts w:ascii="Cambria" w:eastAsia="Times New Roman" w:hAnsi="Cambria" w:cs="Times New Roman"/>
          <w:color w:val="000000"/>
          <w:sz w:val="24"/>
          <w:szCs w:val="24"/>
          <w:lang w:eastAsia="en-IN"/>
        </w:rPr>
        <w:t xml:space="preserve">NIOS is accepted by all the universities and colleges in India. It is given equal recognition as CBSE and ICSE. The NIOS courses and programs are functional, useful in daily life, and also set pathways for further studies. Successful alumni of NIOS are pursuing higher studies in institutions of international and national repute like IITs, the Delhi University, the Jamia Hamdard, the Jamia </w:t>
      </w:r>
      <w:proofErr w:type="spellStart"/>
      <w:r w:rsidRPr="00BD630F">
        <w:rPr>
          <w:rFonts w:ascii="Cambria" w:eastAsia="Times New Roman" w:hAnsi="Cambria" w:cs="Times New Roman"/>
          <w:color w:val="000000"/>
          <w:sz w:val="24"/>
          <w:szCs w:val="24"/>
          <w:lang w:eastAsia="en-IN"/>
        </w:rPr>
        <w:t>Millia</w:t>
      </w:r>
      <w:proofErr w:type="spellEnd"/>
      <w:r w:rsidRPr="00BD630F">
        <w:rPr>
          <w:rFonts w:ascii="Cambria" w:eastAsia="Times New Roman" w:hAnsi="Cambria" w:cs="Times New Roman"/>
          <w:color w:val="000000"/>
          <w:sz w:val="24"/>
          <w:szCs w:val="24"/>
          <w:lang w:eastAsia="en-IN"/>
        </w:rPr>
        <w:t xml:space="preserve"> Islamia, the Aligarh Muslim University, the Punjab University, the Allahabad University, and many other reputed institutions of higher learning and in professional institutions. The students can take part in various competitive exams after completing 10+2 from NIOS like JEE MAINS AND JEE ADVANCE, NEET, etc. It is also accepted by IIM and other colleges.</w:t>
      </w:r>
    </w:p>
    <w:p w14:paraId="257F8237" w14:textId="77777777" w:rsidR="00BD630F" w:rsidRPr="00BD630F" w:rsidRDefault="00BD630F" w:rsidP="00BD630F">
      <w:pPr>
        <w:shd w:val="clear" w:color="auto" w:fill="FFFFFF"/>
        <w:spacing w:after="0" w:line="240" w:lineRule="auto"/>
        <w:jc w:val="both"/>
        <w:outlineLvl w:val="3"/>
        <w:rPr>
          <w:rFonts w:ascii="Cambria" w:eastAsia="Times New Roman" w:hAnsi="Cambria" w:cs="Times New Roman"/>
          <w:b/>
          <w:bCs/>
          <w:sz w:val="24"/>
          <w:szCs w:val="24"/>
          <w:lang w:eastAsia="en-IN"/>
        </w:rPr>
      </w:pPr>
      <w:r w:rsidRPr="00BD630F">
        <w:rPr>
          <w:rFonts w:ascii="Cambria" w:eastAsia="Times New Roman" w:hAnsi="Cambria" w:cs="Times New Roman"/>
          <w:color w:val="000000"/>
          <w:sz w:val="24"/>
          <w:szCs w:val="24"/>
          <w:lang w:eastAsia="en-IN"/>
        </w:rPr>
        <w:t>Admissions open for Secondary &amp; Senior Secondary Classes from the academic session 2021-22</w:t>
      </w:r>
    </w:p>
    <w:p w14:paraId="27B34C5A" w14:textId="77777777" w:rsidR="00BD630F" w:rsidRPr="00BD630F" w:rsidRDefault="00BD630F" w:rsidP="00BD630F">
      <w:pPr>
        <w:spacing w:after="240" w:line="240" w:lineRule="auto"/>
        <w:rPr>
          <w:rFonts w:ascii="Cambria" w:eastAsia="Times New Roman" w:hAnsi="Cambria" w:cs="Times New Roman"/>
          <w:sz w:val="24"/>
          <w:szCs w:val="24"/>
          <w:lang w:eastAsia="en-IN"/>
        </w:rPr>
      </w:pPr>
    </w:p>
    <w:p w14:paraId="2484E067"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Cambria" w:eastAsia="Times New Roman" w:hAnsi="Cambria" w:cs="Times New Roman"/>
          <w:b/>
          <w:bCs/>
          <w:color w:val="000000"/>
          <w:sz w:val="24"/>
          <w:szCs w:val="24"/>
          <w:lang w:eastAsia="en-IN"/>
        </w:rPr>
        <w:t>Flexibility </w:t>
      </w:r>
    </w:p>
    <w:p w14:paraId="18A1A2BE" w14:textId="77777777" w:rsidR="00BD630F" w:rsidRPr="00BD630F" w:rsidRDefault="00BD630F" w:rsidP="00BD630F">
      <w:pPr>
        <w:spacing w:after="0" w:line="240" w:lineRule="auto"/>
        <w:rPr>
          <w:rFonts w:ascii="Cambria" w:eastAsia="Times New Roman" w:hAnsi="Cambria" w:cs="Times New Roman"/>
          <w:sz w:val="24"/>
          <w:szCs w:val="24"/>
          <w:lang w:eastAsia="en-IN"/>
        </w:rPr>
      </w:pPr>
    </w:p>
    <w:p w14:paraId="0BED05E7"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Cambria" w:eastAsia="Times New Roman" w:hAnsi="Cambria" w:cs="Times New Roman"/>
          <w:color w:val="000000"/>
          <w:sz w:val="24"/>
          <w:szCs w:val="24"/>
          <w:lang w:eastAsia="en-IN"/>
        </w:rPr>
        <w:t xml:space="preserve">The NIOS provides flexibility with respect </w:t>
      </w:r>
      <w:proofErr w:type="gramStart"/>
      <w:r w:rsidRPr="00BD630F">
        <w:rPr>
          <w:rFonts w:ascii="Cambria" w:eastAsia="Times New Roman" w:hAnsi="Cambria" w:cs="Times New Roman"/>
          <w:color w:val="000000"/>
          <w:sz w:val="24"/>
          <w:szCs w:val="24"/>
          <w:lang w:eastAsia="en-IN"/>
        </w:rPr>
        <w:t>to :</w:t>
      </w:r>
      <w:proofErr w:type="gramEnd"/>
      <w:r w:rsidRPr="00BD630F">
        <w:rPr>
          <w:rFonts w:ascii="Cambria" w:eastAsia="Times New Roman" w:hAnsi="Cambria" w:cs="Times New Roman"/>
          <w:color w:val="000000"/>
          <w:sz w:val="24"/>
          <w:szCs w:val="24"/>
          <w:lang w:eastAsia="en-IN"/>
        </w:rPr>
        <w:t> </w:t>
      </w:r>
    </w:p>
    <w:p w14:paraId="1F082F35"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Segoe UI Symbol" w:eastAsia="Times New Roman" w:hAnsi="Segoe UI Symbol" w:cs="Segoe UI Symbol"/>
          <w:color w:val="000000"/>
          <w:sz w:val="24"/>
          <w:szCs w:val="24"/>
          <w:lang w:eastAsia="en-IN"/>
        </w:rPr>
        <w:t>❖</w:t>
      </w:r>
      <w:r w:rsidRPr="00BD630F">
        <w:rPr>
          <w:rFonts w:ascii="Cambria" w:eastAsia="Times New Roman" w:hAnsi="Cambria" w:cs="Times New Roman"/>
          <w:b/>
          <w:bCs/>
          <w:color w:val="000000"/>
          <w:sz w:val="24"/>
          <w:szCs w:val="24"/>
          <w:lang w:eastAsia="en-IN"/>
        </w:rPr>
        <w:t>Choice of Subjects:</w:t>
      </w:r>
      <w:r w:rsidRPr="00BD630F">
        <w:rPr>
          <w:rFonts w:ascii="Cambria" w:eastAsia="Times New Roman" w:hAnsi="Cambria" w:cs="Times New Roman"/>
          <w:color w:val="000000"/>
          <w:sz w:val="24"/>
          <w:szCs w:val="24"/>
          <w:lang w:eastAsia="en-IN"/>
        </w:rPr>
        <w:t xml:space="preserve"> The learner has the option to choose subjects of his/her choice from the given list keeping in view the passing criteria. </w:t>
      </w:r>
    </w:p>
    <w:p w14:paraId="1807D840"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Segoe UI Symbol" w:eastAsia="Times New Roman" w:hAnsi="Segoe UI Symbol" w:cs="Segoe UI Symbol"/>
          <w:color w:val="000000"/>
          <w:sz w:val="24"/>
          <w:szCs w:val="24"/>
          <w:lang w:eastAsia="en-IN"/>
        </w:rPr>
        <w:t>❖</w:t>
      </w:r>
      <w:r w:rsidRPr="00BD630F">
        <w:rPr>
          <w:rFonts w:ascii="Cambria" w:eastAsia="Times New Roman" w:hAnsi="Cambria" w:cs="Times New Roman"/>
          <w:b/>
          <w:bCs/>
          <w:color w:val="000000"/>
          <w:sz w:val="24"/>
          <w:szCs w:val="24"/>
          <w:lang w:eastAsia="en-IN"/>
        </w:rPr>
        <w:t xml:space="preserve"> Admission:</w:t>
      </w:r>
      <w:r w:rsidRPr="00BD630F">
        <w:rPr>
          <w:rFonts w:ascii="Cambria" w:eastAsia="Times New Roman" w:hAnsi="Cambria" w:cs="Times New Roman"/>
          <w:color w:val="000000"/>
          <w:sz w:val="24"/>
          <w:szCs w:val="24"/>
          <w:lang w:eastAsia="en-IN"/>
        </w:rPr>
        <w:t xml:space="preserve"> The learner has the option to take admission Online under various streams or through Study Centre, Facilitation Centre, Regional Centre for the Secondary and the Senior Secondary Education Courses. </w:t>
      </w:r>
    </w:p>
    <w:p w14:paraId="7FFFDA79"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Segoe UI Symbol" w:eastAsia="Times New Roman" w:hAnsi="Segoe UI Symbol" w:cs="Segoe UI Symbol"/>
          <w:color w:val="000000"/>
          <w:sz w:val="24"/>
          <w:szCs w:val="24"/>
          <w:lang w:eastAsia="en-IN"/>
        </w:rPr>
        <w:t>❖</w:t>
      </w:r>
      <w:r w:rsidRPr="00BD630F">
        <w:rPr>
          <w:rFonts w:ascii="Cambria" w:eastAsia="Times New Roman" w:hAnsi="Cambria" w:cs="Times New Roman"/>
          <w:b/>
          <w:bCs/>
          <w:color w:val="000000"/>
          <w:sz w:val="24"/>
          <w:szCs w:val="24"/>
          <w:lang w:eastAsia="en-IN"/>
        </w:rPr>
        <w:t>Examination:</w:t>
      </w:r>
      <w:r w:rsidRPr="00BD630F">
        <w:rPr>
          <w:rFonts w:ascii="Cambria" w:eastAsia="Times New Roman" w:hAnsi="Cambria" w:cs="Times New Roman"/>
          <w:color w:val="000000"/>
          <w:sz w:val="24"/>
          <w:szCs w:val="24"/>
          <w:lang w:eastAsia="en-IN"/>
        </w:rPr>
        <w:t xml:space="preserve"> The Public Examinations are held twice a year. Nine examination chances are offered to the learner in five years. A learner can appear in examination during this period as and when he/she is well prepared and can avail the facility of credit accumulation. </w:t>
      </w:r>
    </w:p>
    <w:p w14:paraId="156D6240"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Segoe UI Symbol" w:eastAsia="Times New Roman" w:hAnsi="Segoe UI Symbol" w:cs="Segoe UI Symbol"/>
          <w:color w:val="000000"/>
          <w:sz w:val="24"/>
          <w:szCs w:val="24"/>
          <w:lang w:eastAsia="en-IN"/>
        </w:rPr>
        <w:t>❖</w:t>
      </w:r>
      <w:r w:rsidRPr="00BD630F">
        <w:rPr>
          <w:rFonts w:ascii="Cambria" w:eastAsia="Times New Roman" w:hAnsi="Cambria" w:cs="Times New Roman"/>
          <w:b/>
          <w:bCs/>
          <w:color w:val="000000"/>
          <w:sz w:val="24"/>
          <w:szCs w:val="24"/>
          <w:lang w:eastAsia="en-IN"/>
        </w:rPr>
        <w:t>On-Demand Examination:</w:t>
      </w:r>
      <w:r w:rsidRPr="00BD630F">
        <w:rPr>
          <w:rFonts w:ascii="Cambria" w:eastAsia="Times New Roman" w:hAnsi="Cambria" w:cs="Times New Roman"/>
          <w:color w:val="000000"/>
          <w:sz w:val="24"/>
          <w:szCs w:val="24"/>
          <w:lang w:eastAsia="en-IN"/>
        </w:rPr>
        <w:t xml:space="preserve"> The learner has also the option to appear under the On-Demand Examination System (ODES) of NIOS at the Secondary and the Senior Secondary levels at the NIOS Headquarters, NOIDA, at the Regional Centres of NIOS, and </w:t>
      </w:r>
      <w:r w:rsidRPr="00BD630F">
        <w:rPr>
          <w:rFonts w:ascii="Cambria" w:eastAsia="Times New Roman" w:hAnsi="Cambria" w:cs="Times New Roman"/>
          <w:color w:val="000000"/>
          <w:sz w:val="24"/>
          <w:szCs w:val="24"/>
          <w:lang w:eastAsia="en-IN"/>
        </w:rPr>
        <w:lastRenderedPageBreak/>
        <w:t xml:space="preserve">at designated </w:t>
      </w:r>
      <w:proofErr w:type="spellStart"/>
      <w:r w:rsidRPr="00BD630F">
        <w:rPr>
          <w:rFonts w:ascii="Cambria" w:eastAsia="Times New Roman" w:hAnsi="Cambria" w:cs="Times New Roman"/>
          <w:color w:val="000000"/>
          <w:sz w:val="24"/>
          <w:szCs w:val="24"/>
          <w:lang w:eastAsia="en-IN"/>
        </w:rPr>
        <w:t>KendriyaVidyalayas</w:t>
      </w:r>
      <w:proofErr w:type="spellEnd"/>
      <w:r w:rsidRPr="00BD630F">
        <w:rPr>
          <w:rFonts w:ascii="Cambria" w:eastAsia="Times New Roman" w:hAnsi="Cambria" w:cs="Times New Roman"/>
          <w:color w:val="000000"/>
          <w:sz w:val="24"/>
          <w:szCs w:val="24"/>
          <w:lang w:eastAsia="en-IN"/>
        </w:rPr>
        <w:t xml:space="preserve"> across India. A learner is eligible for On-Demand Examination after the first public examination. </w:t>
      </w:r>
    </w:p>
    <w:p w14:paraId="205EE255" w14:textId="77777777" w:rsidR="00BD630F" w:rsidRPr="00BD630F" w:rsidRDefault="00BD630F" w:rsidP="00BD630F">
      <w:pPr>
        <w:spacing w:after="0" w:line="240" w:lineRule="auto"/>
        <w:rPr>
          <w:rFonts w:ascii="Cambria" w:eastAsia="Times New Roman" w:hAnsi="Cambria" w:cs="Times New Roman"/>
          <w:sz w:val="24"/>
          <w:szCs w:val="24"/>
          <w:lang w:eastAsia="en-IN"/>
        </w:rPr>
      </w:pPr>
    </w:p>
    <w:p w14:paraId="731D8961" w14:textId="77777777" w:rsidR="00BD630F" w:rsidRPr="00BD630F" w:rsidRDefault="00BD630F" w:rsidP="00BD630F">
      <w:pPr>
        <w:spacing w:after="0" w:line="240" w:lineRule="auto"/>
        <w:rPr>
          <w:rFonts w:ascii="Cambria" w:eastAsia="Times New Roman" w:hAnsi="Cambria" w:cs="Times New Roman"/>
          <w:sz w:val="24"/>
          <w:szCs w:val="24"/>
          <w:lang w:eastAsia="en-IN"/>
        </w:rPr>
      </w:pPr>
      <w:r w:rsidRPr="00BD630F">
        <w:rPr>
          <w:rFonts w:ascii="Cambria" w:eastAsia="Times New Roman" w:hAnsi="Cambria" w:cs="Times New Roman"/>
          <w:b/>
          <w:bCs/>
          <w:color w:val="000000"/>
          <w:sz w:val="24"/>
          <w:szCs w:val="24"/>
          <w:lang w:eastAsia="en-IN"/>
        </w:rPr>
        <w:t>Eligibility for NIOS</w:t>
      </w:r>
    </w:p>
    <w:p w14:paraId="4F2C3869" w14:textId="77777777" w:rsidR="00BD630F" w:rsidRPr="00BD630F" w:rsidRDefault="00BD630F" w:rsidP="00BD630F">
      <w:pPr>
        <w:shd w:val="clear" w:color="auto" w:fill="FFFFFF"/>
        <w:spacing w:after="0" w:line="240" w:lineRule="auto"/>
        <w:rPr>
          <w:rFonts w:ascii="Cambria" w:eastAsia="Times New Roman" w:hAnsi="Cambria" w:cs="Times New Roman"/>
          <w:sz w:val="24"/>
          <w:szCs w:val="24"/>
          <w:lang w:eastAsia="en-IN"/>
        </w:rPr>
      </w:pPr>
      <w:r w:rsidRPr="00BD630F">
        <w:rPr>
          <w:rFonts w:ascii="Cambria" w:eastAsia="Times New Roman" w:hAnsi="Cambria" w:cs="Times New Roman"/>
          <w:color w:val="000000"/>
          <w:sz w:val="24"/>
          <w:szCs w:val="24"/>
          <w:lang w:eastAsia="en-IN"/>
        </w:rPr>
        <w:t>The minimum age limit to appear for Secondary Examination is 14 Years completed and there is no upper age limit. To the candidate's benefit, even the previous qualification may be even 5th standard, provided the student can read and write in one of the languages at the time of Examination.</w:t>
      </w:r>
    </w:p>
    <w:p w14:paraId="6E7CFCD1" w14:textId="77777777" w:rsidR="00BD630F" w:rsidRDefault="00BD630F" w:rsidP="00BD630F">
      <w:pPr>
        <w:shd w:val="clear" w:color="auto" w:fill="FFFFFF"/>
        <w:spacing w:after="0" w:line="240" w:lineRule="auto"/>
        <w:rPr>
          <w:rFonts w:ascii="Cambria" w:eastAsia="Times New Roman" w:hAnsi="Cambria" w:cs="Times New Roman"/>
          <w:color w:val="000000"/>
          <w:sz w:val="24"/>
          <w:szCs w:val="24"/>
          <w:lang w:eastAsia="en-IN"/>
        </w:rPr>
      </w:pPr>
      <w:r w:rsidRPr="00BD630F">
        <w:rPr>
          <w:rFonts w:ascii="Cambria" w:eastAsia="Times New Roman" w:hAnsi="Cambria" w:cs="Times New Roman"/>
          <w:color w:val="000000"/>
          <w:sz w:val="24"/>
          <w:szCs w:val="24"/>
          <w:lang w:eastAsia="en-IN"/>
        </w:rPr>
        <w:t>The minimum age limit for Senior Secondary is 16 years completed with Secondary pass result and to complete 24 months before appearing for the examination. Again, there is no upper age limit.</w:t>
      </w:r>
    </w:p>
    <w:p w14:paraId="4BFBD49D" w14:textId="77777777" w:rsidR="00BD630F" w:rsidRPr="00BD630F" w:rsidRDefault="00BD630F" w:rsidP="00BD630F">
      <w:pPr>
        <w:shd w:val="clear" w:color="auto" w:fill="FFFFFF"/>
        <w:spacing w:after="0" w:line="240" w:lineRule="auto"/>
        <w:rPr>
          <w:rFonts w:ascii="Cambria" w:eastAsia="Times New Roman" w:hAnsi="Cambria" w:cs="Times New Roman"/>
          <w:sz w:val="24"/>
          <w:szCs w:val="24"/>
          <w:lang w:eastAsia="en-IN"/>
        </w:rPr>
      </w:pPr>
    </w:p>
    <w:p w14:paraId="17185A16" w14:textId="77777777" w:rsidR="00BD630F" w:rsidRPr="00BD630F" w:rsidRDefault="00BD630F" w:rsidP="00BD630F">
      <w:pPr>
        <w:shd w:val="clear" w:color="auto" w:fill="FFFFFF"/>
        <w:spacing w:after="220" w:line="240" w:lineRule="auto"/>
        <w:rPr>
          <w:rFonts w:ascii="Cambria" w:eastAsia="Times New Roman" w:hAnsi="Cambria" w:cs="Times New Roman"/>
          <w:sz w:val="24"/>
          <w:szCs w:val="24"/>
          <w:lang w:eastAsia="en-IN"/>
        </w:rPr>
      </w:pPr>
      <w:r w:rsidRPr="00BD630F">
        <w:rPr>
          <w:rFonts w:ascii="Cambria" w:eastAsia="Times New Roman" w:hAnsi="Cambria" w:cs="Times New Roman"/>
          <w:b/>
          <w:bCs/>
          <w:color w:val="000000"/>
          <w:sz w:val="24"/>
          <w:szCs w:val="24"/>
          <w:lang w:eastAsia="en-IN"/>
        </w:rPr>
        <w:t>NIOS is for</w:t>
      </w:r>
    </w:p>
    <w:p w14:paraId="1C44C9AC" w14:textId="77777777" w:rsidR="00BD630F" w:rsidRPr="00BD630F" w:rsidRDefault="00582406" w:rsidP="00BD630F">
      <w:pPr>
        <w:numPr>
          <w:ilvl w:val="0"/>
          <w:numId w:val="1"/>
        </w:numPr>
        <w:shd w:val="clear" w:color="auto" w:fill="FFFFFF"/>
        <w:spacing w:after="0" w:line="240" w:lineRule="auto"/>
        <w:textAlignment w:val="baseline"/>
        <w:rPr>
          <w:rFonts w:ascii="Cambria" w:eastAsia="Times New Roman" w:hAnsi="Cambria" w:cs="Times New Roman"/>
          <w:color w:val="000000"/>
          <w:sz w:val="24"/>
          <w:szCs w:val="24"/>
          <w:lang w:eastAsia="en-IN"/>
        </w:rPr>
      </w:pPr>
      <w:r>
        <w:rPr>
          <w:rFonts w:ascii="Cambria" w:eastAsia="Times New Roman" w:hAnsi="Cambria" w:cs="Times New Roman"/>
          <w:color w:val="000000"/>
          <w:sz w:val="24"/>
          <w:szCs w:val="24"/>
          <w:lang w:eastAsia="en-IN"/>
        </w:rPr>
        <w:t>Aspiring Sportsme</w:t>
      </w:r>
      <w:r w:rsidR="00BD630F" w:rsidRPr="00BD630F">
        <w:rPr>
          <w:rFonts w:ascii="Cambria" w:eastAsia="Times New Roman" w:hAnsi="Cambria" w:cs="Times New Roman"/>
          <w:color w:val="000000"/>
          <w:sz w:val="24"/>
          <w:szCs w:val="24"/>
          <w:lang w:eastAsia="en-IN"/>
        </w:rPr>
        <w:t>n</w:t>
      </w:r>
    </w:p>
    <w:p w14:paraId="15F9907F" w14:textId="77777777" w:rsidR="00BD630F" w:rsidRPr="00BD630F" w:rsidRDefault="00BD630F" w:rsidP="00BD630F">
      <w:pPr>
        <w:numPr>
          <w:ilvl w:val="0"/>
          <w:numId w:val="1"/>
        </w:numPr>
        <w:shd w:val="clear" w:color="auto" w:fill="FFFFFF"/>
        <w:spacing w:after="0" w:line="240" w:lineRule="auto"/>
        <w:textAlignment w:val="baseline"/>
        <w:rPr>
          <w:rFonts w:ascii="Cambria" w:eastAsia="Times New Roman" w:hAnsi="Cambria" w:cs="Times New Roman"/>
          <w:color w:val="000000"/>
          <w:sz w:val="24"/>
          <w:szCs w:val="24"/>
          <w:lang w:eastAsia="en-IN"/>
        </w:rPr>
      </w:pPr>
      <w:r w:rsidRPr="00BD630F">
        <w:rPr>
          <w:rFonts w:ascii="Cambria" w:eastAsia="Times New Roman" w:hAnsi="Cambria" w:cs="Times New Roman"/>
          <w:color w:val="000000"/>
          <w:sz w:val="24"/>
          <w:szCs w:val="24"/>
          <w:lang w:eastAsia="en-IN"/>
        </w:rPr>
        <w:t>Aspiring Artists</w:t>
      </w:r>
    </w:p>
    <w:p w14:paraId="222916C7" w14:textId="77777777" w:rsidR="00BD630F" w:rsidRPr="00BD630F" w:rsidRDefault="00BD630F" w:rsidP="00BD630F">
      <w:pPr>
        <w:numPr>
          <w:ilvl w:val="0"/>
          <w:numId w:val="1"/>
        </w:numPr>
        <w:shd w:val="clear" w:color="auto" w:fill="FFFFFF"/>
        <w:spacing w:after="0" w:line="240" w:lineRule="auto"/>
        <w:textAlignment w:val="baseline"/>
        <w:rPr>
          <w:rFonts w:ascii="Cambria" w:eastAsia="Times New Roman" w:hAnsi="Cambria" w:cs="Times New Roman"/>
          <w:color w:val="000000"/>
          <w:sz w:val="24"/>
          <w:szCs w:val="24"/>
          <w:lang w:eastAsia="en-IN"/>
        </w:rPr>
      </w:pPr>
      <w:r w:rsidRPr="00BD630F">
        <w:rPr>
          <w:rFonts w:ascii="Cambria" w:eastAsia="Times New Roman" w:hAnsi="Cambria" w:cs="Times New Roman"/>
          <w:color w:val="000000"/>
          <w:sz w:val="24"/>
          <w:szCs w:val="24"/>
          <w:lang w:eastAsia="en-IN"/>
        </w:rPr>
        <w:t>Candidates who could not complete their schooling due to various factors</w:t>
      </w:r>
    </w:p>
    <w:p w14:paraId="1D5BA471" w14:textId="77777777" w:rsidR="00BD630F" w:rsidRPr="00BD630F" w:rsidRDefault="00BD630F" w:rsidP="00BD630F">
      <w:pPr>
        <w:numPr>
          <w:ilvl w:val="0"/>
          <w:numId w:val="1"/>
        </w:numPr>
        <w:shd w:val="clear" w:color="auto" w:fill="FFFFFF"/>
        <w:spacing w:after="220" w:line="240" w:lineRule="auto"/>
        <w:textAlignment w:val="baseline"/>
        <w:rPr>
          <w:rFonts w:ascii="Cambria" w:eastAsia="Times New Roman" w:hAnsi="Cambria" w:cs="Times New Roman"/>
          <w:color w:val="000000"/>
          <w:sz w:val="24"/>
          <w:szCs w:val="24"/>
          <w:lang w:eastAsia="en-IN"/>
        </w:rPr>
      </w:pPr>
      <w:r w:rsidRPr="00BD630F">
        <w:rPr>
          <w:rFonts w:ascii="Cambria" w:eastAsia="Times New Roman" w:hAnsi="Cambria" w:cs="Times New Roman"/>
          <w:color w:val="000000"/>
          <w:sz w:val="24"/>
          <w:szCs w:val="24"/>
          <w:lang w:eastAsia="en-IN"/>
        </w:rPr>
        <w:t>those who could not cope up with regular studies due to different reasons</w:t>
      </w:r>
    </w:p>
    <w:p w14:paraId="5FC035DA" w14:textId="77777777" w:rsidR="00BD630F" w:rsidRPr="00BD630F" w:rsidRDefault="00BD630F" w:rsidP="00BD630F">
      <w:pPr>
        <w:shd w:val="clear" w:color="auto" w:fill="FFFFFF"/>
        <w:spacing w:after="0" w:line="240" w:lineRule="auto"/>
        <w:outlineLvl w:val="1"/>
        <w:rPr>
          <w:rFonts w:ascii="Cambria" w:eastAsia="Times New Roman" w:hAnsi="Cambria" w:cs="Times New Roman"/>
          <w:b/>
          <w:bCs/>
          <w:sz w:val="24"/>
          <w:szCs w:val="24"/>
          <w:lang w:eastAsia="en-IN"/>
        </w:rPr>
      </w:pPr>
      <w:r w:rsidRPr="00BD630F">
        <w:rPr>
          <w:rFonts w:ascii="Cambria" w:eastAsia="Times New Roman" w:hAnsi="Cambria" w:cs="Times New Roman"/>
          <w:b/>
          <w:bCs/>
          <w:sz w:val="24"/>
          <w:szCs w:val="24"/>
          <w:lang w:eastAsia="en-IN"/>
        </w:rPr>
        <w:t> </w:t>
      </w:r>
    </w:p>
    <w:p w14:paraId="6BDECBE0" w14:textId="77777777" w:rsidR="00BD630F" w:rsidRDefault="00BD630F" w:rsidP="00BD630F">
      <w:pPr>
        <w:spacing w:after="0" w:line="240" w:lineRule="auto"/>
        <w:rPr>
          <w:rFonts w:ascii="Cambria" w:eastAsia="Times New Roman" w:hAnsi="Cambria" w:cs="Arial"/>
          <w:color w:val="000000"/>
          <w:sz w:val="24"/>
          <w:szCs w:val="24"/>
          <w:lang w:eastAsia="en-IN"/>
        </w:rPr>
      </w:pPr>
      <w:r w:rsidRPr="00BD630F">
        <w:rPr>
          <w:rFonts w:ascii="Cambria" w:eastAsia="Times New Roman" w:hAnsi="Cambria" w:cs="Arial"/>
          <w:color w:val="000000"/>
          <w:sz w:val="24"/>
          <w:szCs w:val="24"/>
          <w:lang w:eastAsia="en-IN"/>
        </w:rPr>
        <w:t>For information please contact</w:t>
      </w:r>
      <w:r>
        <w:rPr>
          <w:rFonts w:ascii="Cambria" w:eastAsia="Times New Roman" w:hAnsi="Cambria" w:cs="Arial"/>
          <w:color w:val="000000"/>
          <w:sz w:val="24"/>
          <w:szCs w:val="24"/>
          <w:lang w:eastAsia="en-IN"/>
        </w:rPr>
        <w:t>:</w:t>
      </w:r>
    </w:p>
    <w:p w14:paraId="5D404EDA" w14:textId="77777777" w:rsidR="00F83FC3" w:rsidRPr="00BD630F" w:rsidRDefault="00F83FC3" w:rsidP="00F83FC3">
      <w:pPr>
        <w:spacing w:after="0" w:line="240" w:lineRule="auto"/>
        <w:rPr>
          <w:rFonts w:ascii="Cambria" w:eastAsia="Times New Roman" w:hAnsi="Cambria" w:cs="Times New Roman"/>
          <w:sz w:val="24"/>
          <w:szCs w:val="24"/>
          <w:lang w:eastAsia="en-IN"/>
        </w:rPr>
      </w:pPr>
      <w:proofErr w:type="spellStart"/>
      <w:proofErr w:type="gramStart"/>
      <w:r w:rsidRPr="00BD630F">
        <w:rPr>
          <w:rFonts w:ascii="Cambria" w:eastAsia="Times New Roman" w:hAnsi="Cambria" w:cs="Arial"/>
          <w:color w:val="000000"/>
          <w:sz w:val="24"/>
          <w:szCs w:val="24"/>
          <w:lang w:eastAsia="en-IN"/>
        </w:rPr>
        <w:t>Ms.Naina</w:t>
      </w:r>
      <w:proofErr w:type="spellEnd"/>
      <w:proofErr w:type="gramEnd"/>
      <w:r>
        <w:rPr>
          <w:rFonts w:ascii="Cambria" w:eastAsia="Times New Roman" w:hAnsi="Cambria" w:cs="Arial"/>
          <w:color w:val="000000"/>
          <w:sz w:val="24"/>
          <w:szCs w:val="24"/>
          <w:lang w:eastAsia="en-IN"/>
        </w:rPr>
        <w:t xml:space="preserve"> /</w:t>
      </w:r>
      <w:proofErr w:type="spellStart"/>
      <w:r>
        <w:rPr>
          <w:rFonts w:ascii="Cambria" w:eastAsia="Times New Roman" w:hAnsi="Cambria" w:cs="Arial"/>
          <w:color w:val="000000"/>
          <w:sz w:val="24"/>
          <w:szCs w:val="24"/>
          <w:lang w:eastAsia="en-IN"/>
        </w:rPr>
        <w:t>Ms.Sapna</w:t>
      </w:r>
      <w:proofErr w:type="spellEnd"/>
    </w:p>
    <w:p w14:paraId="071DF26A" w14:textId="77777777" w:rsidR="00F83FC3" w:rsidRPr="00BD630F" w:rsidRDefault="00F83FC3" w:rsidP="00F83FC3">
      <w:pPr>
        <w:spacing w:after="0" w:line="240" w:lineRule="auto"/>
        <w:rPr>
          <w:rFonts w:ascii="Cambria" w:eastAsia="Times New Roman" w:hAnsi="Cambria" w:cs="Times New Roman"/>
          <w:sz w:val="24"/>
          <w:szCs w:val="24"/>
          <w:lang w:eastAsia="en-IN"/>
        </w:rPr>
      </w:pPr>
      <w:r w:rsidRPr="00BD630F">
        <w:rPr>
          <w:rFonts w:ascii="Cambria" w:eastAsia="Times New Roman" w:hAnsi="Cambria" w:cs="Arial"/>
          <w:color w:val="000000"/>
          <w:sz w:val="24"/>
          <w:szCs w:val="24"/>
          <w:lang w:eastAsia="en-IN"/>
        </w:rPr>
        <w:t>Ph: 080-40936034/42184340, Mobile: 9591951003</w:t>
      </w:r>
      <w:r>
        <w:rPr>
          <w:rFonts w:ascii="Cambria" w:eastAsia="Times New Roman" w:hAnsi="Cambria" w:cs="Arial"/>
          <w:color w:val="000000"/>
          <w:sz w:val="24"/>
          <w:szCs w:val="24"/>
          <w:lang w:eastAsia="en-IN"/>
        </w:rPr>
        <w:t>/</w:t>
      </w:r>
      <w:r w:rsidRPr="00F83FC3">
        <w:rPr>
          <w:rFonts w:ascii="Cambria" w:eastAsia="Times New Roman" w:hAnsi="Cambria" w:cs="Arial"/>
          <w:color w:val="000000"/>
          <w:sz w:val="24"/>
          <w:szCs w:val="24"/>
          <w:lang w:eastAsia="en-IN"/>
        </w:rPr>
        <w:t xml:space="preserve"> </w:t>
      </w:r>
      <w:r w:rsidRPr="00BD630F">
        <w:rPr>
          <w:rFonts w:ascii="Cambria" w:eastAsia="Times New Roman" w:hAnsi="Cambria" w:cs="Arial"/>
          <w:color w:val="000000"/>
          <w:sz w:val="24"/>
          <w:szCs w:val="24"/>
          <w:lang w:eastAsia="en-IN"/>
        </w:rPr>
        <w:t>Ph:</w:t>
      </w:r>
      <w:r>
        <w:rPr>
          <w:rFonts w:ascii="Cambria" w:eastAsia="Times New Roman" w:hAnsi="Cambria" w:cs="Arial"/>
          <w:color w:val="000000"/>
          <w:sz w:val="24"/>
          <w:szCs w:val="24"/>
          <w:lang w:eastAsia="en-IN"/>
        </w:rPr>
        <w:t>9620861679</w:t>
      </w:r>
    </w:p>
    <w:p w14:paraId="22E99198" w14:textId="77777777" w:rsidR="00BD630F" w:rsidRPr="00F83FC3" w:rsidRDefault="00F83FC3" w:rsidP="00BD630F">
      <w:pPr>
        <w:spacing w:after="0" w:line="240" w:lineRule="auto"/>
        <w:rPr>
          <w:rFonts w:ascii="Cambria" w:eastAsia="Times New Roman" w:hAnsi="Cambria" w:cs="Times New Roman"/>
          <w:sz w:val="24"/>
          <w:szCs w:val="24"/>
          <w:lang w:eastAsia="en-IN"/>
        </w:rPr>
      </w:pPr>
      <w:r w:rsidRPr="00BD630F">
        <w:rPr>
          <w:rFonts w:ascii="Cambria" w:eastAsia="Times New Roman" w:hAnsi="Cambria" w:cs="Arial"/>
          <w:color w:val="000000"/>
          <w:sz w:val="24"/>
          <w:szCs w:val="24"/>
          <w:lang w:eastAsia="en-IN"/>
        </w:rPr>
        <w:t xml:space="preserve">Email- </w:t>
      </w:r>
      <w:hyperlink r:id="rId6" w:history="1">
        <w:r w:rsidRPr="00DF184D">
          <w:rPr>
            <w:rStyle w:val="Hyperlink"/>
            <w:rFonts w:ascii="Cambria" w:eastAsia="Times New Roman" w:hAnsi="Cambria" w:cs="Arial"/>
            <w:sz w:val="24"/>
            <w:szCs w:val="24"/>
            <w:lang w:eastAsia="en-IN"/>
          </w:rPr>
          <w:t>gis@gopalanschool.com</w:t>
        </w:r>
      </w:hyperlink>
      <w:r>
        <w:rPr>
          <w:rFonts w:ascii="Cambria" w:eastAsia="Times New Roman" w:hAnsi="Cambria" w:cs="Arial"/>
          <w:color w:val="000000"/>
          <w:sz w:val="24"/>
          <w:szCs w:val="24"/>
          <w:lang w:eastAsia="en-IN"/>
        </w:rPr>
        <w:t xml:space="preserve"> / </w:t>
      </w:r>
      <w:hyperlink r:id="rId7" w:history="1">
        <w:r w:rsidR="00BD630F" w:rsidRPr="004715BF">
          <w:rPr>
            <w:rStyle w:val="Hyperlink"/>
            <w:rFonts w:ascii="Helvetica" w:hAnsi="Helvetica"/>
            <w:sz w:val="21"/>
            <w:szCs w:val="21"/>
            <w:shd w:val="clear" w:color="auto" w:fill="FFFFFF"/>
          </w:rPr>
          <w:t>gis_admissions@gopalanschool.com</w:t>
        </w:r>
      </w:hyperlink>
    </w:p>
    <w:p w14:paraId="758339D3" w14:textId="77777777" w:rsidR="007239FB" w:rsidRDefault="007239FB">
      <w:pPr>
        <w:rPr>
          <w:rFonts w:ascii="Cambria" w:hAnsi="Cambria"/>
          <w:sz w:val="24"/>
          <w:szCs w:val="24"/>
        </w:rPr>
      </w:pPr>
    </w:p>
    <w:p w14:paraId="464E4A0A" w14:textId="77777777" w:rsidR="00F83FC3" w:rsidRDefault="00F83FC3">
      <w:pPr>
        <w:rPr>
          <w:rFonts w:ascii="Cambria" w:hAnsi="Cambria"/>
          <w:sz w:val="24"/>
          <w:szCs w:val="24"/>
        </w:rPr>
      </w:pPr>
    </w:p>
    <w:p w14:paraId="447B3B2C" w14:textId="77777777" w:rsidR="00F83FC3" w:rsidRDefault="00F83FC3" w:rsidP="00F83FC3">
      <w:r>
        <w:t>With warm regards,</w:t>
      </w:r>
    </w:p>
    <w:p w14:paraId="4699E325" w14:textId="77777777" w:rsidR="00F83FC3" w:rsidRDefault="00F83FC3" w:rsidP="00F83FC3">
      <w:proofErr w:type="spellStart"/>
      <w:proofErr w:type="gramStart"/>
      <w:r>
        <w:t>Dr.Sita</w:t>
      </w:r>
      <w:proofErr w:type="spellEnd"/>
      <w:proofErr w:type="gramEnd"/>
      <w:r>
        <w:t xml:space="preserve"> Shankar</w:t>
      </w:r>
    </w:p>
    <w:p w14:paraId="18ABEC51" w14:textId="77777777" w:rsidR="00F83FC3" w:rsidRPr="00BD630F" w:rsidRDefault="00F83FC3" w:rsidP="00F83FC3">
      <w:r>
        <w:t>Principal</w:t>
      </w:r>
    </w:p>
    <w:sectPr w:rsidR="00F83FC3" w:rsidRPr="00BD630F" w:rsidSect="00BD630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12A1B"/>
    <w:multiLevelType w:val="multilevel"/>
    <w:tmpl w:val="0F86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0F"/>
    <w:rsid w:val="004166D8"/>
    <w:rsid w:val="004D1BDD"/>
    <w:rsid w:val="00582406"/>
    <w:rsid w:val="007239FB"/>
    <w:rsid w:val="008A69DB"/>
    <w:rsid w:val="009408AF"/>
    <w:rsid w:val="00BD630F"/>
    <w:rsid w:val="00C55EBA"/>
    <w:rsid w:val="00F83F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2671"/>
  <w15:docId w15:val="{7766C7D5-61DC-4005-9DD4-7A7534F2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BA"/>
  </w:style>
  <w:style w:type="paragraph" w:styleId="Heading2">
    <w:name w:val="heading 2"/>
    <w:basedOn w:val="Normal"/>
    <w:link w:val="Heading2Char"/>
    <w:uiPriority w:val="9"/>
    <w:qFormat/>
    <w:rsid w:val="00BD630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BD630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30F"/>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BD630F"/>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BD63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D630F"/>
    <w:rPr>
      <w:color w:val="0563C1" w:themeColor="hyperlink"/>
      <w:u w:val="single"/>
    </w:rPr>
  </w:style>
  <w:style w:type="character" w:customStyle="1" w:styleId="UnresolvedMention1">
    <w:name w:val="Unresolved Mention1"/>
    <w:basedOn w:val="DefaultParagraphFont"/>
    <w:uiPriority w:val="99"/>
    <w:semiHidden/>
    <w:unhideWhenUsed/>
    <w:rsid w:val="00BD630F"/>
    <w:rPr>
      <w:color w:val="605E5C"/>
      <w:shd w:val="clear" w:color="auto" w:fill="E1DFDD"/>
    </w:rPr>
  </w:style>
  <w:style w:type="paragraph" w:styleId="BalloonText">
    <w:name w:val="Balloon Text"/>
    <w:basedOn w:val="Normal"/>
    <w:link w:val="BalloonTextChar"/>
    <w:uiPriority w:val="99"/>
    <w:semiHidden/>
    <w:unhideWhenUsed/>
    <w:rsid w:val="008A6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9DB"/>
    <w:rPr>
      <w:rFonts w:ascii="Tahoma" w:hAnsi="Tahoma" w:cs="Tahoma"/>
      <w:sz w:val="16"/>
      <w:szCs w:val="16"/>
    </w:rPr>
  </w:style>
  <w:style w:type="paragraph" w:styleId="NoSpacing">
    <w:name w:val="No Spacing"/>
    <w:uiPriority w:val="1"/>
    <w:qFormat/>
    <w:rsid w:val="00F83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s_admissions@gopalan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s@gopalanschoo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Anup George</dc:creator>
  <cp:lastModifiedBy>sathya kumari</cp:lastModifiedBy>
  <cp:revision>2</cp:revision>
  <dcterms:created xsi:type="dcterms:W3CDTF">2021-05-18T11:01:00Z</dcterms:created>
  <dcterms:modified xsi:type="dcterms:W3CDTF">2021-05-18T11:01:00Z</dcterms:modified>
</cp:coreProperties>
</file>